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F4" w:rsidRDefault="00DE16F4" w:rsidP="00DE16F4">
      <w:pPr>
        <w:spacing w:line="276" w:lineRule="auto"/>
        <w:ind w:left="360"/>
        <w:jc w:val="center"/>
        <w:rPr>
          <w:rFonts w:ascii="Simplified Arabic" w:hAnsi="Simplified Arabic" w:cs="Simplified Arabic"/>
          <w:b/>
          <w:bCs/>
          <w:sz w:val="36"/>
          <w:szCs w:val="36"/>
          <w:rtl/>
          <w:lang w:bidi="ar-IQ"/>
        </w:rPr>
      </w:pPr>
      <w:bookmarkStart w:id="0" w:name="_GoBack"/>
      <w:bookmarkEnd w:id="0"/>
      <w:r w:rsidRPr="00A772B4">
        <w:rPr>
          <w:rFonts w:ascii="Simplified Arabic" w:hAnsi="Simplified Arabic" w:cs="Simplified Arabic"/>
          <w:b/>
          <w:bCs/>
          <w:sz w:val="36"/>
          <w:szCs w:val="36"/>
          <w:rtl/>
          <w:lang w:bidi="ar-IQ"/>
        </w:rPr>
        <w:t>حقوق الإنسان في بعض الحضارات القديمة</w:t>
      </w:r>
    </w:p>
    <w:p w:rsidR="00DE16F4" w:rsidRPr="00A772B4" w:rsidRDefault="00DE16F4" w:rsidP="00DE16F4">
      <w:pPr>
        <w:spacing w:line="276" w:lineRule="auto"/>
        <w:ind w:left="360"/>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أولاً : حقوق الإنسان في حضارات بلاد وادي الرافدين ووادي النيل  </w:t>
      </w:r>
    </w:p>
    <w:p w:rsidR="00DE16F4" w:rsidRPr="00A772B4" w:rsidRDefault="00DE16F4" w:rsidP="00DE16F4">
      <w:pPr>
        <w:spacing w:line="276" w:lineRule="auto"/>
        <w:ind w:left="360"/>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lang w:bidi="ar-IQ"/>
        </w:rPr>
        <w:t>-1</w:t>
      </w:r>
      <w:r w:rsidRPr="00A772B4">
        <w:rPr>
          <w:rFonts w:ascii="Simplified Arabic" w:hAnsi="Simplified Arabic" w:cs="Simplified Arabic"/>
          <w:b/>
          <w:bCs/>
          <w:sz w:val="32"/>
          <w:szCs w:val="32"/>
          <w:rtl/>
          <w:lang w:bidi="ar-IQ"/>
        </w:rPr>
        <w:t>:</w:t>
      </w:r>
      <w:r>
        <w:rPr>
          <w:rFonts w:ascii="Simplified Arabic" w:hAnsi="Simplified Arabic" w:cs="Simplified Arabic"/>
          <w:b/>
          <w:bCs/>
          <w:sz w:val="32"/>
          <w:szCs w:val="32"/>
          <w:lang w:bidi="ar-IQ"/>
        </w:rPr>
        <w:t xml:space="preserve">  </w:t>
      </w:r>
      <w:r>
        <w:rPr>
          <w:rFonts w:ascii="Simplified Arabic" w:hAnsi="Simplified Arabic" w:cs="Simplified Arabic" w:hint="cs"/>
          <w:b/>
          <w:bCs/>
          <w:sz w:val="32"/>
          <w:szCs w:val="32"/>
          <w:rtl/>
          <w:lang w:bidi="ar-IQ"/>
        </w:rPr>
        <w:t xml:space="preserve"> حضارة</w:t>
      </w:r>
      <w:r w:rsidRPr="00A772B4">
        <w:rPr>
          <w:rFonts w:ascii="Simplified Arabic" w:hAnsi="Simplified Arabic" w:cs="Simplified Arabic"/>
          <w:b/>
          <w:bCs/>
          <w:sz w:val="32"/>
          <w:szCs w:val="32"/>
          <w:rtl/>
          <w:lang w:bidi="ar-IQ"/>
        </w:rPr>
        <w:t xml:space="preserve"> بلاد وادي الرافدين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b/>
          <w:bCs/>
          <w:sz w:val="28"/>
          <w:szCs w:val="28"/>
          <w:rtl/>
          <w:lang w:bidi="ar-IQ"/>
        </w:rPr>
        <w:t xml:space="preserve">       </w:t>
      </w:r>
      <w:r w:rsidRPr="004429BB">
        <w:rPr>
          <w:rFonts w:ascii="Simplified Arabic" w:hAnsi="Simplified Arabic" w:cs="Simplified Arabic"/>
          <w:sz w:val="28"/>
          <w:szCs w:val="28"/>
          <w:rtl/>
          <w:lang w:bidi="ar-IQ"/>
        </w:rPr>
        <w:t xml:space="preserve">إن الحقب التاريخية التي مرت على العراق القديم هي العهد السومري </w:t>
      </w:r>
      <w:proofErr w:type="spellStart"/>
      <w:r w:rsidRPr="004429BB">
        <w:rPr>
          <w:rFonts w:ascii="Simplified Arabic" w:hAnsi="Simplified Arabic" w:cs="Simplified Arabic"/>
          <w:sz w:val="28"/>
          <w:szCs w:val="28"/>
          <w:rtl/>
          <w:lang w:bidi="ar-IQ"/>
        </w:rPr>
        <w:t>والأكدي</w:t>
      </w:r>
      <w:proofErr w:type="spellEnd"/>
      <w:r w:rsidRPr="004429BB">
        <w:rPr>
          <w:rFonts w:ascii="Simplified Arabic" w:hAnsi="Simplified Arabic" w:cs="Simplified Arabic"/>
          <w:sz w:val="28"/>
          <w:szCs w:val="28"/>
          <w:rtl/>
          <w:lang w:bidi="ar-IQ"/>
        </w:rPr>
        <w:t xml:space="preserve"> والبابلي والآشوري ثم البابلي الثاني وقد شهدت تطوراً كبيراً في التمدن الإنساني وان حضارة بلاد وادي الرافدين أي ( العراق القديم ) هي أقدم حضارة في العالم من خلال تاريخه في جوانبه المختلفة الديني والسياسي والاجتماعي والاقتصادي . ويذكر العلماء أن أول وثيقة لحقوق الإنسان سومرية .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الذي يهمنا هو الجانب الاجتماعي</w:t>
      </w:r>
      <w:r w:rsidRPr="004429BB">
        <w:rPr>
          <w:rFonts w:ascii="Simplified Arabic" w:hAnsi="Simplified Arabic" w:cs="Simplified Arabic"/>
          <w:b/>
          <w:bCs/>
          <w:sz w:val="28"/>
          <w:szCs w:val="28"/>
          <w:rtl/>
          <w:lang w:bidi="ar-IQ"/>
        </w:rPr>
        <w:t xml:space="preserve"> </w:t>
      </w:r>
      <w:r w:rsidRPr="004429BB">
        <w:rPr>
          <w:rFonts w:ascii="Simplified Arabic" w:hAnsi="Simplified Arabic" w:cs="Simplified Arabic"/>
          <w:sz w:val="28"/>
          <w:szCs w:val="28"/>
          <w:rtl/>
          <w:lang w:bidi="ar-IQ"/>
        </w:rPr>
        <w:t xml:space="preserve">فقد انشأ أكثر القوانين لإعطاء الإنسان حقوقه والتعريف بواجباته فالحرية والعدالة والمساواة كانت من الأفكار الأساسية التي تجسدت في كثير من القوانين منها : قانون ( أور- نمو وقانون لبت - عشتار وقانون </w:t>
      </w:r>
      <w:proofErr w:type="spellStart"/>
      <w:r w:rsidRPr="004429BB">
        <w:rPr>
          <w:rFonts w:ascii="Simplified Arabic" w:hAnsi="Simplified Arabic" w:cs="Simplified Arabic"/>
          <w:sz w:val="28"/>
          <w:szCs w:val="28"/>
          <w:rtl/>
          <w:lang w:bidi="ar-IQ"/>
        </w:rPr>
        <w:t>اشنونا</w:t>
      </w:r>
      <w:proofErr w:type="spellEnd"/>
      <w:r w:rsidRPr="004429BB">
        <w:rPr>
          <w:rFonts w:ascii="Simplified Arabic" w:hAnsi="Simplified Arabic" w:cs="Simplified Arabic"/>
          <w:sz w:val="28"/>
          <w:szCs w:val="28"/>
          <w:rtl/>
          <w:lang w:bidi="ar-IQ"/>
        </w:rPr>
        <w:t xml:space="preserve"> وقانون حمورابي والقوانين الآشورية ) ولا ننكر أن هناك طبقية في المجتمع العراقي القديم وهي طبقة الأحرار وطبقة العبيد والطبقة الوسطى . وان التمييز بين طبقتين فقط هما طبقة الأحرار والعبيد ويلاحظ سعي الحكام آنذاك إلى إعطاء المزيد من الحماية لطبقة العبيد ولتخليصها من العبودية </w:t>
      </w:r>
      <w:r w:rsidRPr="004429BB">
        <w:rPr>
          <w:rFonts w:ascii="Simplified Arabic" w:hAnsi="Simplified Arabic" w:cs="Simplified Arabic"/>
          <w:b/>
          <w:bCs/>
          <w:sz w:val="28"/>
          <w:szCs w:val="28"/>
          <w:rtl/>
          <w:lang w:bidi="ar-IQ"/>
        </w:rPr>
        <w:t xml:space="preserve">. </w:t>
      </w:r>
      <w:r w:rsidRPr="004429BB">
        <w:rPr>
          <w:rFonts w:ascii="Simplified Arabic" w:hAnsi="Simplified Arabic" w:cs="Simplified Arabic"/>
          <w:sz w:val="28"/>
          <w:szCs w:val="28"/>
          <w:rtl/>
          <w:lang w:bidi="ar-IQ"/>
        </w:rPr>
        <w:t>كما كان للمرأة في العصر العراقي القديم الحق في ممارسة أعمال ومهن مختلفة والقيام بواجبات ضمنها لها المجتمع والقانون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وتعد شريعة حمورابي العاهل البابلي التي أصدرها في السنة الثلاثين من حكمه والتي اهتمت بحقوق الإنسان بعد إعادته توحيد وادي الرافدين بدولة واحدة . وقد استند حمورابي في شريعته إلى ما كان سائداً من أعراف وقوانين سابقة لزمانه إلا انه جمعها وعدلها ونقاها لتلاءم مجتمع الدولة الجديدة الواسعة الأرجاء ، ثم دون مواد شريعته على عدد من المسلات الحجرية ورقم الطين ووزعها على أمهات مدن العراق القديم . وبهذا يكون قدماء العراقيين قد سبقوا غيرهم من الشعوب بحوالي ألف سنة في وضع الإصلاحات والقوانين التي تحفظ للفرد حريته وحقوقه وأمنه . </w:t>
      </w:r>
    </w:p>
    <w:p w:rsidR="00DE16F4" w:rsidRDefault="00DE16F4" w:rsidP="00DE16F4">
      <w:pPr>
        <w:spacing w:line="276" w:lineRule="auto"/>
        <w:ind w:left="360"/>
        <w:jc w:val="lowKashida"/>
        <w:rPr>
          <w:rFonts w:cs="Arabic Transparent"/>
          <w:sz w:val="36"/>
          <w:szCs w:val="36"/>
          <w:lang w:bidi="ar-IQ"/>
        </w:rPr>
      </w:pPr>
    </w:p>
    <w:p w:rsidR="00DE16F4" w:rsidRDefault="00DE16F4" w:rsidP="00DE16F4">
      <w:pPr>
        <w:spacing w:line="276" w:lineRule="auto"/>
        <w:ind w:left="360"/>
        <w:jc w:val="lowKashida"/>
        <w:rPr>
          <w:rFonts w:cs="Arabic Transparent"/>
          <w:sz w:val="36"/>
          <w:szCs w:val="36"/>
          <w:lang w:bidi="ar-IQ"/>
        </w:rPr>
      </w:pPr>
    </w:p>
    <w:p w:rsidR="00DE16F4" w:rsidRDefault="00DE16F4" w:rsidP="00DE16F4">
      <w:pPr>
        <w:spacing w:line="276" w:lineRule="auto"/>
        <w:ind w:left="360"/>
        <w:jc w:val="lowKashida"/>
        <w:rPr>
          <w:rFonts w:cs="Arabic Transparent"/>
          <w:sz w:val="36"/>
          <w:szCs w:val="36"/>
          <w:lang w:bidi="ar-IQ"/>
        </w:rPr>
      </w:pPr>
    </w:p>
    <w:p w:rsidR="00DE16F4" w:rsidRDefault="00DE16F4" w:rsidP="00DE16F4">
      <w:pPr>
        <w:spacing w:line="276" w:lineRule="auto"/>
        <w:ind w:left="360"/>
        <w:jc w:val="lowKashida"/>
        <w:rPr>
          <w:rFonts w:ascii="Simplified Arabic" w:hAnsi="Simplified Arabic" w:cs="Simplified Arabic"/>
          <w:b/>
          <w:bCs/>
          <w:sz w:val="32"/>
          <w:szCs w:val="32"/>
          <w:rtl/>
          <w:lang w:bidi="ar-IQ"/>
        </w:rPr>
      </w:pPr>
      <w:r w:rsidRPr="001D6BB5">
        <w:rPr>
          <w:rFonts w:cs="Arabic Transparent" w:hint="cs"/>
          <w:sz w:val="36"/>
          <w:szCs w:val="36"/>
          <w:rtl/>
          <w:lang w:bidi="ar-IQ"/>
        </w:rPr>
        <w:t xml:space="preserve"> </w:t>
      </w:r>
      <w:r w:rsidRPr="00E92A7B">
        <w:rPr>
          <w:rFonts w:ascii="Simplified Arabic" w:hAnsi="Simplified Arabic" w:cs="Simplified Arabic"/>
          <w:b/>
          <w:bCs/>
          <w:sz w:val="32"/>
          <w:szCs w:val="32"/>
          <w:rtl/>
          <w:lang w:bidi="ar-IQ"/>
        </w:rPr>
        <w:t xml:space="preserve">2- الحضارة المصرية </w:t>
      </w:r>
      <w:r>
        <w:rPr>
          <w:rFonts w:ascii="Simplified Arabic" w:hAnsi="Simplified Arabic" w:cs="Simplified Arabic" w:hint="cs"/>
          <w:b/>
          <w:bCs/>
          <w:sz w:val="32"/>
          <w:szCs w:val="32"/>
          <w:rtl/>
          <w:lang w:bidi="ar-IQ"/>
        </w:rPr>
        <w:t xml:space="preserve">( حضارة وادي النيل )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  </w:t>
      </w:r>
      <w:r w:rsidRPr="007744C0">
        <w:rPr>
          <w:rFonts w:ascii="Simplified Arabic" w:hAnsi="Simplified Arabic" w:cs="Simplified Arabic" w:hint="cs"/>
          <w:sz w:val="32"/>
          <w:szCs w:val="32"/>
          <w:rtl/>
          <w:lang w:bidi="ar-IQ"/>
        </w:rPr>
        <w:t xml:space="preserve"> </w:t>
      </w:r>
      <w:r w:rsidRPr="004429BB">
        <w:rPr>
          <w:rFonts w:ascii="Simplified Arabic" w:hAnsi="Simplified Arabic" w:cs="Simplified Arabic" w:hint="cs"/>
          <w:sz w:val="28"/>
          <w:szCs w:val="28"/>
          <w:rtl/>
          <w:lang w:bidi="ar-IQ"/>
        </w:rPr>
        <w:t xml:space="preserve">أن حضارة وادي النيل مرت عليها دول لها نظم حكم مختلفة، كانت مصر خلالها مع العدل مرة وعانت من الظلم والاستبداد مرات، فقد خضعت مصر لحكام الفراعنة </w:t>
      </w:r>
      <w:proofErr w:type="spellStart"/>
      <w:r w:rsidRPr="004429BB">
        <w:rPr>
          <w:rFonts w:ascii="Simplified Arabic" w:hAnsi="Simplified Arabic" w:cs="Simplified Arabic" w:hint="cs"/>
          <w:sz w:val="28"/>
          <w:szCs w:val="28"/>
          <w:rtl/>
          <w:lang w:bidi="ar-IQ"/>
        </w:rPr>
        <w:t>والهكسوس</w:t>
      </w:r>
      <w:proofErr w:type="spellEnd"/>
      <w:r w:rsidRPr="004429BB">
        <w:rPr>
          <w:rFonts w:ascii="Simplified Arabic" w:hAnsi="Simplified Arabic" w:cs="Simplified Arabic" w:hint="cs"/>
          <w:sz w:val="28"/>
          <w:szCs w:val="28"/>
          <w:rtl/>
          <w:lang w:bidi="ar-IQ"/>
        </w:rPr>
        <w:t xml:space="preserve"> والرومان .</w:t>
      </w:r>
    </w:p>
    <w:p w:rsidR="00DE16F4" w:rsidRDefault="00DE16F4" w:rsidP="00DE16F4">
      <w:pPr>
        <w:spacing w:line="276" w:lineRule="auto"/>
        <w:ind w:left="360"/>
        <w:jc w:val="lowKashida"/>
        <w:rPr>
          <w:rFonts w:ascii="Simplified Arabic" w:hAnsi="Simplified Arabic" w:cs="Simplified Arabic"/>
          <w:b/>
          <w:bCs/>
          <w:sz w:val="32"/>
          <w:szCs w:val="32"/>
          <w:rtl/>
          <w:lang w:bidi="ar-IQ"/>
        </w:rPr>
      </w:pPr>
      <w:r w:rsidRPr="00282C4E">
        <w:rPr>
          <w:rFonts w:ascii="Simplified Arabic" w:hAnsi="Simplified Arabic" w:cs="Simplified Arabic" w:hint="cs"/>
          <w:b/>
          <w:bCs/>
          <w:sz w:val="32"/>
          <w:szCs w:val="32"/>
          <w:rtl/>
          <w:lang w:bidi="ar-IQ"/>
        </w:rPr>
        <w:t>ففي عهد الفراعنة مرت مصر بثلاث مراحل</w:t>
      </w:r>
      <w:r>
        <w:rPr>
          <w:rFonts w:ascii="Simplified Arabic" w:hAnsi="Simplified Arabic" w:cs="Simplified Arabic" w:hint="cs"/>
          <w:b/>
          <w:bCs/>
          <w:sz w:val="32"/>
          <w:szCs w:val="32"/>
          <w:rtl/>
          <w:lang w:bidi="ar-IQ"/>
        </w:rPr>
        <w:t xml:space="preserve"> .</w:t>
      </w:r>
    </w:p>
    <w:p w:rsidR="00DE16F4" w:rsidRPr="004429BB" w:rsidRDefault="00DE16F4" w:rsidP="00DE16F4">
      <w:pPr>
        <w:pStyle w:val="a3"/>
        <w:numPr>
          <w:ilvl w:val="0"/>
          <w:numId w:val="1"/>
        </w:numPr>
        <w:spacing w:line="276" w:lineRule="auto"/>
        <w:jc w:val="lowKashida"/>
        <w:rPr>
          <w:rFonts w:ascii="Simplified Arabic" w:hAnsi="Simplified Arabic" w:cs="Simplified Arabic"/>
          <w:sz w:val="28"/>
          <w:szCs w:val="28"/>
          <w:lang w:bidi="ar-IQ"/>
        </w:rPr>
      </w:pPr>
      <w:r w:rsidRPr="004429BB">
        <w:rPr>
          <w:rFonts w:ascii="Simplified Arabic" w:hAnsi="Simplified Arabic" w:cs="Simplified Arabic" w:hint="cs"/>
          <w:sz w:val="28"/>
          <w:szCs w:val="28"/>
          <w:rtl/>
          <w:lang w:bidi="ar-IQ"/>
        </w:rPr>
        <w:t xml:space="preserve">المرحلة الاولى مرحلة الدولة الفرعونية القديمة تقوم على فكرة </w:t>
      </w:r>
      <w:proofErr w:type="spellStart"/>
      <w:r w:rsidRPr="004429BB">
        <w:rPr>
          <w:rFonts w:ascii="Simplified Arabic" w:hAnsi="Simplified Arabic" w:cs="Simplified Arabic" w:hint="cs"/>
          <w:sz w:val="28"/>
          <w:szCs w:val="28"/>
          <w:rtl/>
          <w:lang w:bidi="ar-IQ"/>
        </w:rPr>
        <w:t>إلوهية</w:t>
      </w:r>
      <w:proofErr w:type="spellEnd"/>
      <w:r w:rsidRPr="004429BB">
        <w:rPr>
          <w:rFonts w:ascii="Simplified Arabic" w:hAnsi="Simplified Arabic" w:cs="Simplified Arabic" w:hint="cs"/>
          <w:sz w:val="28"/>
          <w:szCs w:val="28"/>
          <w:rtl/>
          <w:lang w:bidi="ar-IQ"/>
        </w:rPr>
        <w:t xml:space="preserve"> الملك الذي يلقب بالفرعون ويعد سيد الارض ومن عليها، فليس من حق الشعب المشاركة في الحكم وإنما على الجميع السمع والطاعة .</w:t>
      </w:r>
    </w:p>
    <w:p w:rsidR="00DE16F4" w:rsidRPr="004429BB" w:rsidRDefault="00DE16F4" w:rsidP="00DE16F4">
      <w:pPr>
        <w:pStyle w:val="a3"/>
        <w:numPr>
          <w:ilvl w:val="0"/>
          <w:numId w:val="1"/>
        </w:numPr>
        <w:spacing w:line="276" w:lineRule="auto"/>
        <w:jc w:val="lowKashida"/>
        <w:rPr>
          <w:rFonts w:ascii="Simplified Arabic" w:hAnsi="Simplified Arabic" w:cs="Simplified Arabic"/>
          <w:sz w:val="28"/>
          <w:szCs w:val="28"/>
          <w:lang w:bidi="ar-IQ"/>
        </w:rPr>
      </w:pPr>
      <w:r w:rsidRPr="004429BB">
        <w:rPr>
          <w:rFonts w:ascii="Simplified Arabic" w:hAnsi="Simplified Arabic" w:cs="Simplified Arabic" w:hint="cs"/>
          <w:sz w:val="28"/>
          <w:szCs w:val="28"/>
          <w:rtl/>
          <w:lang w:bidi="ar-IQ"/>
        </w:rPr>
        <w:t>المرحلة الثانية تحققت العدالة نوعاً ما</w:t>
      </w:r>
    </w:p>
    <w:p w:rsidR="00DE16F4" w:rsidRPr="004429BB" w:rsidRDefault="00DE16F4" w:rsidP="00DE16F4">
      <w:pPr>
        <w:pStyle w:val="a3"/>
        <w:numPr>
          <w:ilvl w:val="0"/>
          <w:numId w:val="1"/>
        </w:numPr>
        <w:spacing w:line="276" w:lineRule="auto"/>
        <w:jc w:val="lowKashida"/>
        <w:rPr>
          <w:rFonts w:ascii="Simplified Arabic" w:hAnsi="Simplified Arabic" w:cs="Simplified Arabic"/>
          <w:sz w:val="28"/>
          <w:szCs w:val="28"/>
          <w:lang w:bidi="ar-IQ"/>
        </w:rPr>
      </w:pPr>
      <w:r w:rsidRPr="004429BB">
        <w:rPr>
          <w:rFonts w:ascii="Simplified Arabic" w:hAnsi="Simplified Arabic" w:cs="Simplified Arabic" w:hint="cs"/>
          <w:sz w:val="28"/>
          <w:szCs w:val="28"/>
          <w:rtl/>
          <w:lang w:bidi="ar-IQ"/>
        </w:rPr>
        <w:t xml:space="preserve">المرحلة الثالثة عاد الظلم في حكم الشعب ولقب الحاكم بالفرعون وأصبح ملكه مطلقاً واجتمعت في يده كل السلطات الدينية والزمنية أي ادعى هو نفسه اله فقال كما أورد القران الكريم مقولتهُ (( فقال أنا ربكُمُ الأعلى )) وقد أورد القران الكريم العديد من الآيات القرآنية التي تدل على طغيان الحكام في تلك الفترة وفسادهم ومن ذلك قوله تعالى (( إن فرعون علا في الأرض وجعل أهلها شيعاً يستضعف طائفةً منهم يذُبحُ أبنائهم ويستحي نساءهم إنهُ كان من المفسدين ))  </w:t>
      </w:r>
    </w:p>
    <w:p w:rsidR="00DE16F4" w:rsidRPr="004429BB" w:rsidRDefault="00DE16F4" w:rsidP="00DE16F4">
      <w:pPr>
        <w:spacing w:line="276" w:lineRule="auto"/>
        <w:ind w:left="570"/>
        <w:jc w:val="lowKashida"/>
        <w:rPr>
          <w:rFonts w:ascii="Simplified Arabic" w:hAnsi="Simplified Arabic" w:cs="Simplified Arabic"/>
          <w:sz w:val="28"/>
          <w:szCs w:val="28"/>
          <w:rtl/>
          <w:lang w:bidi="ar-IQ"/>
        </w:rPr>
      </w:pPr>
      <w:r w:rsidRPr="004429BB">
        <w:rPr>
          <w:rFonts w:ascii="Simplified Arabic" w:hAnsi="Simplified Arabic" w:cs="Simplified Arabic" w:hint="cs"/>
          <w:sz w:val="28"/>
          <w:szCs w:val="28"/>
          <w:rtl/>
          <w:lang w:bidi="ar-IQ"/>
        </w:rPr>
        <w:t xml:space="preserve">اما في عهد </w:t>
      </w:r>
      <w:proofErr w:type="spellStart"/>
      <w:r w:rsidRPr="004429BB">
        <w:rPr>
          <w:rFonts w:ascii="Simplified Arabic" w:hAnsi="Simplified Arabic" w:cs="Simplified Arabic" w:hint="cs"/>
          <w:sz w:val="28"/>
          <w:szCs w:val="28"/>
          <w:rtl/>
          <w:lang w:bidi="ar-IQ"/>
        </w:rPr>
        <w:t>الهكسوس</w:t>
      </w:r>
      <w:proofErr w:type="spellEnd"/>
      <w:r w:rsidRPr="004429BB">
        <w:rPr>
          <w:rFonts w:ascii="Simplified Arabic" w:hAnsi="Simplified Arabic" w:cs="Simplified Arabic" w:hint="cs"/>
          <w:sz w:val="28"/>
          <w:szCs w:val="28"/>
          <w:rtl/>
          <w:lang w:bidi="ar-IQ"/>
        </w:rPr>
        <w:t xml:space="preserve">، فقد تعرضت مصر لغزوا </w:t>
      </w:r>
      <w:proofErr w:type="spellStart"/>
      <w:r w:rsidRPr="004429BB">
        <w:rPr>
          <w:rFonts w:ascii="Simplified Arabic" w:hAnsi="Simplified Arabic" w:cs="Simplified Arabic" w:hint="cs"/>
          <w:sz w:val="28"/>
          <w:szCs w:val="28"/>
          <w:rtl/>
          <w:lang w:bidi="ar-IQ"/>
        </w:rPr>
        <w:t>الهكسوس</w:t>
      </w:r>
      <w:proofErr w:type="spellEnd"/>
      <w:r w:rsidRPr="004429BB">
        <w:rPr>
          <w:rFonts w:ascii="Simplified Arabic" w:hAnsi="Simplified Arabic" w:cs="Simplified Arabic" w:hint="cs"/>
          <w:sz w:val="28"/>
          <w:szCs w:val="28"/>
          <w:rtl/>
          <w:lang w:bidi="ar-IQ"/>
        </w:rPr>
        <w:t xml:space="preserve"> في نهاية الدولة الفرعونية الوسطى، وحكموها لمدة تصل الى مائة عام أو يزيد وفيها قصة سيدنا يوسف(عليه السلام ) وكان المجتمع المصري ينقسم الى ثلاث طبقات وهي طبقة الحكام وطبقة الفقراء وطبقة الرقيق. ان دخول سيدنا يوسف ( عليه السلام ) السجن ظلما دليل على مدى الظلم وتعامل </w:t>
      </w:r>
      <w:proofErr w:type="spellStart"/>
      <w:r w:rsidRPr="004429BB">
        <w:rPr>
          <w:rFonts w:ascii="Simplified Arabic" w:hAnsi="Simplified Arabic" w:cs="Simplified Arabic" w:hint="cs"/>
          <w:sz w:val="28"/>
          <w:szCs w:val="28"/>
          <w:rtl/>
          <w:lang w:bidi="ar-IQ"/>
        </w:rPr>
        <w:t>الهكسوس</w:t>
      </w:r>
      <w:proofErr w:type="spellEnd"/>
      <w:r w:rsidRPr="004429BB">
        <w:rPr>
          <w:rFonts w:ascii="Simplified Arabic" w:hAnsi="Simplified Arabic" w:cs="Simplified Arabic" w:hint="cs"/>
          <w:sz w:val="28"/>
          <w:szCs w:val="28"/>
          <w:rtl/>
          <w:lang w:bidi="ar-IQ"/>
        </w:rPr>
        <w:t xml:space="preserve"> مع المصريين بالعنف والقسوة .</w:t>
      </w:r>
    </w:p>
    <w:p w:rsidR="00DE16F4" w:rsidRPr="004429BB" w:rsidRDefault="00DE16F4" w:rsidP="00DE16F4">
      <w:pPr>
        <w:spacing w:line="276" w:lineRule="auto"/>
        <w:ind w:left="570"/>
        <w:jc w:val="lowKashida"/>
        <w:rPr>
          <w:rFonts w:ascii="Simplified Arabic" w:hAnsi="Simplified Arabic" w:cs="Simplified Arabic"/>
          <w:sz w:val="28"/>
          <w:szCs w:val="28"/>
          <w:rtl/>
          <w:lang w:bidi="ar-IQ"/>
        </w:rPr>
      </w:pPr>
      <w:proofErr w:type="spellStart"/>
      <w:r w:rsidRPr="004429BB">
        <w:rPr>
          <w:rFonts w:ascii="Simplified Arabic" w:hAnsi="Simplified Arabic" w:cs="Simplified Arabic" w:hint="cs"/>
          <w:sz w:val="28"/>
          <w:szCs w:val="28"/>
          <w:rtl/>
          <w:lang w:bidi="ar-IQ"/>
        </w:rPr>
        <w:t>وخعت</w:t>
      </w:r>
      <w:proofErr w:type="spellEnd"/>
      <w:r w:rsidRPr="004429BB">
        <w:rPr>
          <w:rFonts w:ascii="Simplified Arabic" w:hAnsi="Simplified Arabic" w:cs="Simplified Arabic" w:hint="cs"/>
          <w:sz w:val="28"/>
          <w:szCs w:val="28"/>
          <w:rtl/>
          <w:lang w:bidi="ar-IQ"/>
        </w:rPr>
        <w:t xml:space="preserve"> مصر لحكم اليونان منذ دخول الاسكندر المقدوني لها وقد أقاموا حكمهم على أساس التفرقة العنصرية، إذ اعتبروا أنفسهم الجنس الممتاز. وبعدها تمكن حكام الرومان من فرض سيطرتهم على مصر بعد انتصارهم على الإغريق وقد سار الرومان على سياسة التميز العنصري جاعلين المصريين أبناء البلاد في الطبقة الأخيرة. </w:t>
      </w:r>
    </w:p>
    <w:p w:rsidR="00DE16F4" w:rsidRPr="00CF10F9" w:rsidRDefault="00DE16F4" w:rsidP="00DE16F4">
      <w:pPr>
        <w:spacing w:line="276" w:lineRule="auto"/>
        <w:ind w:left="570"/>
        <w:jc w:val="lowKashida"/>
        <w:rPr>
          <w:rFonts w:ascii="Simplified Arabic" w:hAnsi="Simplified Arabic" w:cs="Simplified Arabic"/>
          <w:b/>
          <w:bCs/>
          <w:sz w:val="36"/>
          <w:szCs w:val="36"/>
          <w:rtl/>
          <w:lang w:bidi="ar-IQ"/>
        </w:rPr>
      </w:pPr>
      <w:r w:rsidRPr="00CF10F9">
        <w:rPr>
          <w:rFonts w:ascii="Simplified Arabic" w:hAnsi="Simplified Arabic" w:cs="Simplified Arabic" w:hint="cs"/>
          <w:b/>
          <w:bCs/>
          <w:sz w:val="36"/>
          <w:szCs w:val="36"/>
          <w:rtl/>
          <w:lang w:bidi="ar-IQ"/>
        </w:rPr>
        <w:lastRenderedPageBreak/>
        <w:t xml:space="preserve">ثانياً : حقوق الإنسان في بعض الحضارات القديمة الاخرى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إلى جانب حضارات وادي الرافدين</w:t>
      </w:r>
      <w:r w:rsidRPr="004429BB">
        <w:rPr>
          <w:rFonts w:ascii="Simplified Arabic" w:hAnsi="Simplified Arabic" w:cs="Simplified Arabic" w:hint="cs"/>
          <w:sz w:val="28"/>
          <w:szCs w:val="28"/>
          <w:rtl/>
          <w:lang w:bidi="ar-IQ"/>
        </w:rPr>
        <w:t xml:space="preserve"> ووادي النيل </w:t>
      </w:r>
      <w:r w:rsidRPr="004429BB">
        <w:rPr>
          <w:rFonts w:ascii="Simplified Arabic" w:hAnsi="Simplified Arabic" w:cs="Simplified Arabic"/>
          <w:sz w:val="28"/>
          <w:szCs w:val="28"/>
          <w:rtl/>
          <w:lang w:bidi="ar-IQ"/>
        </w:rPr>
        <w:t xml:space="preserve"> تعتبر الحضارات الشرقية كالصينية والهندية من الحضارات التي اهتمت بحقوق الإنسان والعلاقات الإنسانية إذ جعلت هذه الحضارات ارتباطاً وثيقاً بين التعاليم الدينية والنظرة إلى الإنسان وحقوقه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A772B4">
        <w:rPr>
          <w:rFonts w:ascii="Simplified Arabic" w:hAnsi="Simplified Arabic" w:cs="Simplified Arabic"/>
          <w:sz w:val="32"/>
          <w:szCs w:val="32"/>
          <w:rtl/>
          <w:lang w:bidi="ar-IQ"/>
        </w:rPr>
        <w:t xml:space="preserve">      </w:t>
      </w:r>
      <w:r w:rsidRPr="00CF10F9">
        <w:rPr>
          <w:rFonts w:ascii="Simplified Arabic" w:hAnsi="Simplified Arabic" w:cs="Simplified Arabic"/>
          <w:b/>
          <w:bCs/>
          <w:sz w:val="32"/>
          <w:szCs w:val="32"/>
          <w:rtl/>
          <w:lang w:bidi="ar-IQ"/>
        </w:rPr>
        <w:t xml:space="preserve"> فالهندوسية</w:t>
      </w:r>
      <w:r w:rsidRPr="00A772B4">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التي ظهرت في الفترة ما بين (1500 - 1300) قبل الميلاد وانتشرت من الهند إلى مناطق ومجتمعات جنوب شرق آسيا واستندت في قوانينها الخاصة بحقوق الإنسان إلى بعض النصوص المقدسة الخاصة بها وهي النصوص التي نسبت إلى براهما ( الإله الهندوسي ) أو إلى أعماله وبخاصة تلك المرتبطة بالخلق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A772B4">
        <w:rPr>
          <w:rFonts w:ascii="Simplified Arabic" w:hAnsi="Simplified Arabic" w:cs="Simplified Arabic"/>
          <w:sz w:val="32"/>
          <w:szCs w:val="32"/>
          <w:rtl/>
          <w:lang w:bidi="ar-IQ"/>
        </w:rPr>
        <w:t xml:space="preserve">       </w:t>
      </w:r>
      <w:r w:rsidRPr="00CF10F9">
        <w:rPr>
          <w:rFonts w:ascii="Simplified Arabic" w:hAnsi="Simplified Arabic" w:cs="Simplified Arabic"/>
          <w:b/>
          <w:bCs/>
          <w:sz w:val="32"/>
          <w:szCs w:val="32"/>
          <w:rtl/>
          <w:lang w:bidi="ar-IQ"/>
        </w:rPr>
        <w:t>ومن الهند انطلق بوذا</w:t>
      </w:r>
      <w:r w:rsidRPr="00A772B4">
        <w:rPr>
          <w:rFonts w:ascii="Simplified Arabic" w:hAnsi="Simplified Arabic" w:cs="Simplified Arabic"/>
          <w:sz w:val="32"/>
          <w:szCs w:val="32"/>
          <w:rtl/>
          <w:lang w:bidi="ar-IQ"/>
        </w:rPr>
        <w:t xml:space="preserve"> ( 560 – 480 ) </w:t>
      </w:r>
      <w:r w:rsidRPr="004429BB">
        <w:rPr>
          <w:rFonts w:ascii="Simplified Arabic" w:hAnsi="Simplified Arabic" w:cs="Simplified Arabic"/>
          <w:sz w:val="28"/>
          <w:szCs w:val="28"/>
          <w:rtl/>
          <w:lang w:bidi="ar-IQ"/>
        </w:rPr>
        <w:t>قبل الميلاد الذي لم يدعِ ديناً وإنما حلولاً عملية للحياة وانتشرت تعاليمه في الصين واليابان وجنوب شرق آسيا ، فقد جاء في تعاليمه الكثير من المبادئ ومنها المساواة والحرية ونشر العدالة ويرى بوذا أن لا فرق بين جسم الأمير وجسم المتسول وكذلك لا فرق بين روحهما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CF10F9">
        <w:rPr>
          <w:rFonts w:ascii="Simplified Arabic" w:hAnsi="Simplified Arabic" w:cs="Simplified Arabic"/>
          <w:b/>
          <w:bCs/>
          <w:sz w:val="32"/>
          <w:szCs w:val="32"/>
          <w:rtl/>
          <w:lang w:bidi="ar-IQ"/>
        </w:rPr>
        <w:t xml:space="preserve">       أما في الصين</w:t>
      </w:r>
      <w:r w:rsidRPr="0030050B">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 xml:space="preserve">فقد تجلت حكمة كونفوشيوس (550 – 479) قبل الميلاد في نشر العدل والإخاء العالمي والأمن والسلام بين الناس . وشدد هذا الفيلسوف الصيني في تعاليمه على </w:t>
      </w:r>
      <w:proofErr w:type="spellStart"/>
      <w:r w:rsidRPr="004429BB">
        <w:rPr>
          <w:rFonts w:ascii="Simplified Arabic" w:hAnsi="Simplified Arabic" w:cs="Simplified Arabic"/>
          <w:sz w:val="28"/>
          <w:szCs w:val="28"/>
          <w:rtl/>
          <w:lang w:bidi="ar-IQ"/>
        </w:rPr>
        <w:t>خدنة</w:t>
      </w:r>
      <w:proofErr w:type="spellEnd"/>
      <w:r w:rsidRPr="004429BB">
        <w:rPr>
          <w:rFonts w:ascii="Simplified Arabic" w:hAnsi="Simplified Arabic" w:cs="Simplified Arabic"/>
          <w:sz w:val="28"/>
          <w:szCs w:val="28"/>
          <w:rtl/>
          <w:lang w:bidi="ar-IQ"/>
        </w:rPr>
        <w:t xml:space="preserve"> الإنسان للإنسان أي كان ورأى أن الظلم هو رذيلة الرذائل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30050B">
        <w:rPr>
          <w:rFonts w:ascii="Simplified Arabic" w:hAnsi="Simplified Arabic" w:cs="Simplified Arabic"/>
          <w:sz w:val="32"/>
          <w:szCs w:val="32"/>
          <w:rtl/>
          <w:lang w:bidi="ar-IQ"/>
        </w:rPr>
        <w:t xml:space="preserve">       </w:t>
      </w:r>
      <w:r w:rsidRPr="00CF10F9">
        <w:rPr>
          <w:rFonts w:ascii="Simplified Arabic" w:hAnsi="Simplified Arabic" w:cs="Simplified Arabic"/>
          <w:b/>
          <w:bCs/>
          <w:sz w:val="32"/>
          <w:szCs w:val="32"/>
          <w:rtl/>
          <w:lang w:bidi="ar-IQ"/>
        </w:rPr>
        <w:t>وأسهم كل من الفكر اليوناني والفكر الروماني</w:t>
      </w:r>
      <w:r w:rsidRPr="0030050B">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 xml:space="preserve">في ميدان حقوق الإنسان بما قدمه مفكرو الحضارات اليونانية والرومانية ومن إسهامات كبيرة في هذا المجال .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4429BB">
        <w:rPr>
          <w:rFonts w:ascii="Simplified Arabic" w:hAnsi="Simplified Arabic" w:cs="Simplified Arabic"/>
          <w:sz w:val="28"/>
          <w:szCs w:val="28"/>
          <w:rtl/>
          <w:lang w:bidi="ar-IQ"/>
        </w:rPr>
        <w:t xml:space="preserve">       ففي التقاليد الإغريقية فان التأكيد على العدالة واحترام القانون تعبير عن مدى صلاحية المجتمع ومقياس لفضائله وكان يرى حكمائهم ان أول ما تعنى به حكومة الجمهورية هو أن تكمل السعادة للمحكومين وان تهبهم الصحة والرضا ، كما اعتبروا أن ليس للاجتماع المدني من قاعدة سوى العدل وان أي دولة لا تعرف أن تقوم به هي دولة فاسدة مؤذنة بالانهيار . كما أكدوا على أن المثل العليا للدولة هي سيادة أحكام القانون والعدالة والتعليم وان الدولة إنما وجدت لصالح الإنسان ولم يوجد الإنسان لصالح الدولة ، إذ ما ولد الإنسان إلا ليسعد .</w:t>
      </w:r>
    </w:p>
    <w:p w:rsidR="00DE16F4" w:rsidRPr="004429BB" w:rsidRDefault="00DE16F4" w:rsidP="00DE16F4">
      <w:pPr>
        <w:spacing w:line="276" w:lineRule="auto"/>
        <w:ind w:left="360"/>
        <w:jc w:val="lowKashida"/>
        <w:rPr>
          <w:rFonts w:ascii="Simplified Arabic" w:hAnsi="Simplified Arabic" w:cs="Simplified Arabic"/>
          <w:sz w:val="28"/>
          <w:szCs w:val="28"/>
          <w:rtl/>
          <w:lang w:bidi="ar-IQ"/>
        </w:rPr>
      </w:pPr>
      <w:r w:rsidRPr="0030050B">
        <w:rPr>
          <w:rFonts w:ascii="Simplified Arabic" w:hAnsi="Simplified Arabic" w:cs="Simplified Arabic"/>
          <w:sz w:val="32"/>
          <w:szCs w:val="32"/>
          <w:rtl/>
          <w:lang w:bidi="ar-IQ"/>
        </w:rPr>
        <w:lastRenderedPageBreak/>
        <w:t xml:space="preserve">       </w:t>
      </w:r>
      <w:r w:rsidRPr="00ED0688">
        <w:rPr>
          <w:rFonts w:ascii="Simplified Arabic" w:hAnsi="Simplified Arabic" w:cs="Simplified Arabic"/>
          <w:b/>
          <w:bCs/>
          <w:sz w:val="32"/>
          <w:szCs w:val="32"/>
          <w:rtl/>
          <w:lang w:bidi="ar-IQ"/>
        </w:rPr>
        <w:t>وتعد الحرية عند الرومان</w:t>
      </w:r>
      <w:r w:rsidRPr="0030050B">
        <w:rPr>
          <w:rFonts w:ascii="Simplified Arabic" w:hAnsi="Simplified Arabic" w:cs="Simplified Arabic"/>
          <w:sz w:val="32"/>
          <w:szCs w:val="32"/>
          <w:rtl/>
          <w:lang w:bidi="ar-IQ"/>
        </w:rPr>
        <w:t xml:space="preserve"> </w:t>
      </w:r>
      <w:r w:rsidRPr="004429BB">
        <w:rPr>
          <w:rFonts w:ascii="Simplified Arabic" w:hAnsi="Simplified Arabic" w:cs="Simplified Arabic"/>
          <w:sz w:val="28"/>
          <w:szCs w:val="28"/>
          <w:rtl/>
          <w:lang w:bidi="ar-IQ"/>
        </w:rPr>
        <w:t>رخصة طبيعية تستمد وجودها من قانون أعلى وأسمى من القانون الوضعي ، وكانت أفكار علماءهم التي جعلوا منها أساساً لبناء نظام سياسي دليل على احترام الإرادة الشعبية وحقوق الإنسان.</w:t>
      </w:r>
    </w:p>
    <w:p w:rsidR="00DE16F4" w:rsidRPr="0030050B" w:rsidRDefault="00DE16F4" w:rsidP="00DE16F4">
      <w:pPr>
        <w:spacing w:line="276" w:lineRule="auto"/>
        <w:ind w:left="360"/>
        <w:jc w:val="lowKashida"/>
        <w:rPr>
          <w:rFonts w:ascii="Simplified Arabic" w:hAnsi="Simplified Arabic" w:cs="Simplified Arabic"/>
          <w:sz w:val="32"/>
          <w:szCs w:val="32"/>
          <w:rtl/>
          <w:lang w:bidi="ar-IQ"/>
        </w:rPr>
      </w:pPr>
      <w:r w:rsidRPr="0030050B">
        <w:rPr>
          <w:rFonts w:ascii="Simplified Arabic" w:hAnsi="Simplified Arabic" w:cs="Simplified Arabic"/>
          <w:sz w:val="32"/>
          <w:szCs w:val="32"/>
          <w:rtl/>
          <w:lang w:bidi="ar-IQ"/>
        </w:rPr>
        <w:t xml:space="preserve">       </w:t>
      </w:r>
    </w:p>
    <w:p w:rsidR="00F7104F" w:rsidRDefault="00F7104F" w:rsidP="00DE16F4">
      <w:pPr>
        <w:rPr>
          <w:lang w:bidi="ar-IQ"/>
        </w:rPr>
      </w:pPr>
    </w:p>
    <w:sectPr w:rsidR="00F7104F" w:rsidSect="003F7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E263E"/>
    <w:multiLevelType w:val="hybridMultilevel"/>
    <w:tmpl w:val="A5F0803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3F72F6"/>
    <w:rsid w:val="00964338"/>
    <w:rsid w:val="00CA648A"/>
    <w:rsid w:val="00DE16F4"/>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4407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6</cp:revision>
  <cp:lastPrinted>2016-08-17T08:14:00Z</cp:lastPrinted>
  <dcterms:created xsi:type="dcterms:W3CDTF">2016-08-16T19:27:00Z</dcterms:created>
  <dcterms:modified xsi:type="dcterms:W3CDTF">2016-08-17T08:14:00Z</dcterms:modified>
</cp:coreProperties>
</file>